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1124" w14:textId="77777777" w:rsidR="00D068F8" w:rsidRPr="00BB564D" w:rsidRDefault="00D068F8" w:rsidP="00D068F8">
      <w:pPr>
        <w:pStyle w:val="a4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6"/>
          <w:szCs w:val="26"/>
          <w:lang w:val="ru-RU"/>
        </w:rPr>
      </w:pPr>
      <w:r w:rsidRPr="00BB564D">
        <w:rPr>
          <w:b/>
          <w:sz w:val="26"/>
          <w:szCs w:val="26"/>
          <w:lang w:val="ru-RU"/>
        </w:rPr>
        <w:t>Инструкция по заполнению реквизитов заявки</w:t>
      </w:r>
    </w:p>
    <w:p w14:paraId="6C9E555D" w14:textId="77777777" w:rsidR="00D068F8" w:rsidRDefault="00D068F8" w:rsidP="00D068F8">
      <w:pPr>
        <w:pStyle w:val="a4"/>
        <w:shd w:val="clear" w:color="auto" w:fill="auto"/>
        <w:tabs>
          <w:tab w:val="left" w:pos="0"/>
        </w:tabs>
        <w:spacing w:before="0" w:after="0" w:line="240" w:lineRule="auto"/>
        <w:rPr>
          <w:sz w:val="26"/>
          <w:szCs w:val="26"/>
          <w:lang w:val="ru-RU"/>
        </w:rPr>
      </w:pPr>
    </w:p>
    <w:p w14:paraId="113DAEF9" w14:textId="77777777" w:rsidR="00D068F8" w:rsidRPr="00BB564D" w:rsidRDefault="00D068F8" w:rsidP="00D068F8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6"/>
          <w:szCs w:val="26"/>
          <w:lang w:val="ru-RU"/>
        </w:rPr>
      </w:pPr>
      <w:r w:rsidRPr="00A162C5">
        <w:t>Полное наименование органа управления (организации здравоохранения)</w:t>
      </w:r>
      <w:r>
        <w:rPr>
          <w:lang w:val="ru-RU"/>
        </w:rPr>
        <w:t>.</w:t>
      </w:r>
    </w:p>
    <w:p w14:paraId="066E4660" w14:textId="77777777" w:rsidR="00D068F8" w:rsidRPr="00BB564D" w:rsidRDefault="00D068F8" w:rsidP="00D068F8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6"/>
          <w:szCs w:val="26"/>
          <w:lang w:val="ru-RU"/>
        </w:rPr>
      </w:pPr>
      <w:r w:rsidRPr="00A162C5">
        <w:t>Краткое наименование органа управления (организации здравоохранения)</w:t>
      </w:r>
      <w:r>
        <w:rPr>
          <w:lang w:val="ru-RU"/>
        </w:rPr>
        <w:t>.</w:t>
      </w:r>
    </w:p>
    <w:p w14:paraId="4F8E8207" w14:textId="77777777" w:rsidR="00D068F8" w:rsidRPr="00BB564D" w:rsidRDefault="00D068F8" w:rsidP="00D068F8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6"/>
          <w:szCs w:val="26"/>
          <w:lang w:val="ru-RU"/>
        </w:rPr>
      </w:pPr>
      <w:r>
        <w:rPr>
          <w:lang w:val="ru-RU"/>
        </w:rPr>
        <w:t xml:space="preserve">Полный почтовый адрес </w:t>
      </w:r>
      <w:r w:rsidRPr="00A162C5">
        <w:t>органа управления (организации здравоохранения)</w:t>
      </w:r>
      <w:r>
        <w:rPr>
          <w:lang w:val="ru-RU"/>
        </w:rPr>
        <w:t xml:space="preserve"> по шаблону: наименование области (кроме областных центров и г. Минска), наименование населенного пункта, наименование улицы (проспекта, переулка и т.д.), номер дома (корпус, номер помещения при необходимости), почтовый индекс, например Могилевская обл.,</w:t>
      </w:r>
      <w:r>
        <w:rPr>
          <w:lang w:val="ru-RU"/>
        </w:rPr>
        <w:br/>
      </w:r>
      <w:r w:rsidRPr="00423B65">
        <w:rPr>
          <w:lang w:val="ru-RU"/>
        </w:rPr>
        <w:t>г. Мстиславль, ул. Ленина, 104, 213453</w:t>
      </w:r>
      <w:r>
        <w:rPr>
          <w:lang w:val="ru-RU"/>
        </w:rPr>
        <w:t>.</w:t>
      </w:r>
    </w:p>
    <w:p w14:paraId="291F2661" w14:textId="77777777" w:rsidR="00D068F8" w:rsidRPr="002F3D8C" w:rsidRDefault="00D068F8" w:rsidP="00D068F8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6"/>
          <w:szCs w:val="26"/>
          <w:lang w:val="ru-RU"/>
        </w:rPr>
      </w:pPr>
      <w:r>
        <w:rPr>
          <w:lang w:val="ru-RU"/>
        </w:rPr>
        <w:t>Регион: наименование области или г. Минск.</w:t>
      </w:r>
    </w:p>
    <w:p w14:paraId="2B1016EE" w14:textId="77777777" w:rsidR="00D068F8" w:rsidRPr="002F3D8C" w:rsidRDefault="00D068F8" w:rsidP="00D068F8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6"/>
          <w:szCs w:val="26"/>
          <w:lang w:val="ru-RU"/>
        </w:rPr>
      </w:pPr>
      <w:r>
        <w:rPr>
          <w:lang w:val="ru-RU"/>
        </w:rPr>
        <w:t>Тип организации</w:t>
      </w:r>
      <w:r>
        <w:rPr>
          <w:rStyle w:val="a8"/>
          <w:lang w:val="ru-RU"/>
        </w:rPr>
        <w:footnoteReference w:id="1"/>
      </w:r>
      <w:r>
        <w:rPr>
          <w:lang w:val="ru-RU"/>
        </w:rPr>
        <w:t>:</w:t>
      </w:r>
    </w:p>
    <w:p w14:paraId="234C6B13" w14:textId="77777777" w:rsidR="00D068F8" w:rsidRDefault="00D068F8" w:rsidP="00D068F8">
      <w:pPr>
        <w:pStyle w:val="a4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hanging="295"/>
        <w:rPr>
          <w:lang w:val="ru-RU"/>
        </w:rPr>
      </w:pPr>
      <w:r>
        <w:rPr>
          <w:lang w:val="ru-RU"/>
        </w:rPr>
        <w:t>«</w:t>
      </w:r>
      <w:r w:rsidRPr="006A7060">
        <w:rPr>
          <w:b/>
          <w:lang w:val="ru-RU"/>
        </w:rPr>
        <w:t>поликлиника</w:t>
      </w:r>
      <w:r>
        <w:rPr>
          <w:lang w:val="ru-RU"/>
        </w:rPr>
        <w:t xml:space="preserve">» для амбулаторно-поликлинических организаций и организаций, имеющих в своем составе амбулаторно-поликлинические </w:t>
      </w:r>
      <w:r w:rsidRPr="006A7060">
        <w:rPr>
          <w:lang w:val="ru-RU"/>
        </w:rPr>
        <w:t xml:space="preserve">подразделения, осуществляющие наблюдение за пациентами, </w:t>
      </w:r>
      <w:proofErr w:type="spellStart"/>
      <w:r w:rsidRPr="006A7060">
        <w:t>нуждающи</w:t>
      </w:r>
      <w:r w:rsidRPr="006A7060">
        <w:rPr>
          <w:lang w:val="ru-RU"/>
        </w:rPr>
        <w:t>мися</w:t>
      </w:r>
      <w:proofErr w:type="spellEnd"/>
      <w:r w:rsidRPr="006A7060">
        <w:t xml:space="preserve"> в эндопротезировании крупных суставов</w:t>
      </w:r>
      <w:r w:rsidRPr="006A7060">
        <w:rPr>
          <w:lang w:val="ru-RU"/>
        </w:rPr>
        <w:t>, и подготовку и направление документов в комиссии;</w:t>
      </w:r>
    </w:p>
    <w:p w14:paraId="45B47DBC" w14:textId="77777777" w:rsidR="00D068F8" w:rsidRDefault="00D068F8" w:rsidP="00D068F8">
      <w:pPr>
        <w:pStyle w:val="a4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hanging="295"/>
        <w:rPr>
          <w:lang w:val="ru-RU"/>
        </w:rPr>
      </w:pPr>
      <w:r>
        <w:rPr>
          <w:lang w:val="ru-RU"/>
        </w:rPr>
        <w:t>«</w:t>
      </w:r>
      <w:r w:rsidRPr="006A7060">
        <w:rPr>
          <w:b/>
          <w:lang w:val="ru-RU"/>
        </w:rPr>
        <w:t>стационар</w:t>
      </w:r>
      <w:r>
        <w:rPr>
          <w:lang w:val="ru-RU"/>
        </w:rPr>
        <w:t xml:space="preserve">» для организаций здравоохранения, выполняющих операции по </w:t>
      </w:r>
      <w:proofErr w:type="spellStart"/>
      <w:r w:rsidRPr="006A7060">
        <w:t>эндопротезировани</w:t>
      </w:r>
      <w:proofErr w:type="spellEnd"/>
      <w:r>
        <w:rPr>
          <w:lang w:val="ru-RU"/>
        </w:rPr>
        <w:t>ю</w:t>
      </w:r>
      <w:r w:rsidRPr="006A7060">
        <w:t xml:space="preserve"> крупных суставов</w:t>
      </w:r>
      <w:r>
        <w:rPr>
          <w:lang w:val="ru-RU"/>
        </w:rPr>
        <w:t>;</w:t>
      </w:r>
    </w:p>
    <w:p w14:paraId="38487A3A" w14:textId="77777777" w:rsidR="00D068F8" w:rsidRPr="006A7060" w:rsidRDefault="00D068F8" w:rsidP="00D068F8">
      <w:pPr>
        <w:pStyle w:val="a4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hanging="295"/>
        <w:rPr>
          <w:sz w:val="26"/>
          <w:szCs w:val="26"/>
          <w:lang w:val="ru-RU"/>
        </w:rPr>
      </w:pPr>
      <w:r>
        <w:rPr>
          <w:lang w:val="ru-RU"/>
        </w:rPr>
        <w:t>«</w:t>
      </w:r>
      <w:r w:rsidRPr="006A7060">
        <w:rPr>
          <w:b/>
          <w:lang w:val="ru-RU"/>
        </w:rPr>
        <w:t>комиссия</w:t>
      </w:r>
      <w:r>
        <w:rPr>
          <w:lang w:val="ru-RU"/>
        </w:rPr>
        <w:t xml:space="preserve">» для организаций здравоохранения, на базе которых созданы комиссии по </w:t>
      </w:r>
      <w:proofErr w:type="spellStart"/>
      <w:r w:rsidRPr="006A7060">
        <w:t>эндопротезировани</w:t>
      </w:r>
      <w:proofErr w:type="spellEnd"/>
      <w:r>
        <w:rPr>
          <w:lang w:val="ru-RU"/>
        </w:rPr>
        <w:t>ю</w:t>
      </w:r>
      <w:r w:rsidRPr="006A7060">
        <w:t xml:space="preserve"> крупных суставов</w:t>
      </w:r>
      <w:r>
        <w:rPr>
          <w:lang w:val="ru-RU"/>
        </w:rPr>
        <w:t>;</w:t>
      </w:r>
    </w:p>
    <w:p w14:paraId="4F85D03F" w14:textId="77777777" w:rsidR="00D068F8" w:rsidRDefault="00D068F8" w:rsidP="00D068F8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Специализация (по типам оперативного вмешательства)</w:t>
      </w:r>
      <w:r>
        <w:rPr>
          <w:rStyle w:val="a8"/>
          <w:sz w:val="26"/>
          <w:szCs w:val="26"/>
          <w:lang w:val="ru-RU"/>
        </w:rPr>
        <w:footnoteReference w:id="2"/>
      </w:r>
      <w:r>
        <w:rPr>
          <w:sz w:val="26"/>
          <w:szCs w:val="26"/>
          <w:lang w:val="ru-RU"/>
        </w:rPr>
        <w:t>:</w:t>
      </w:r>
    </w:p>
    <w:p w14:paraId="5B92DE2C" w14:textId="77777777" w:rsidR="00D068F8" w:rsidRDefault="00D068F8" w:rsidP="00D068F8">
      <w:pPr>
        <w:pStyle w:val="a4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hanging="295"/>
        <w:rPr>
          <w:lang w:val="ru-RU"/>
        </w:rPr>
      </w:pPr>
      <w:r>
        <w:rPr>
          <w:lang w:val="ru-RU"/>
        </w:rPr>
        <w:t>«тазобедренный сустав»</w:t>
      </w:r>
      <w:r w:rsidRPr="006A7060">
        <w:rPr>
          <w:lang w:val="ru-RU"/>
        </w:rPr>
        <w:t>;</w:t>
      </w:r>
    </w:p>
    <w:p w14:paraId="2C621D4B" w14:textId="77777777" w:rsidR="00D068F8" w:rsidRDefault="00D068F8" w:rsidP="00D068F8">
      <w:pPr>
        <w:pStyle w:val="a4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hanging="295"/>
        <w:rPr>
          <w:lang w:val="ru-RU"/>
        </w:rPr>
      </w:pPr>
      <w:r>
        <w:rPr>
          <w:lang w:val="ru-RU"/>
        </w:rPr>
        <w:t>«коленный сустав»;</w:t>
      </w:r>
    </w:p>
    <w:p w14:paraId="4B0AA1E2" w14:textId="77777777" w:rsidR="00D068F8" w:rsidRDefault="00D068F8" w:rsidP="00D068F8">
      <w:pPr>
        <w:pStyle w:val="a4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hanging="295"/>
        <w:rPr>
          <w:lang w:val="ru-RU"/>
        </w:rPr>
      </w:pPr>
      <w:r>
        <w:rPr>
          <w:lang w:val="ru-RU"/>
        </w:rPr>
        <w:t>«голеностопный сустав»;</w:t>
      </w:r>
    </w:p>
    <w:p w14:paraId="71F13A8F" w14:textId="77777777" w:rsidR="00D068F8" w:rsidRDefault="00D068F8" w:rsidP="00D068F8">
      <w:pPr>
        <w:pStyle w:val="a4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hanging="295"/>
        <w:rPr>
          <w:lang w:val="ru-RU"/>
        </w:rPr>
      </w:pPr>
      <w:r>
        <w:rPr>
          <w:lang w:val="ru-RU"/>
        </w:rPr>
        <w:t>«плечевой сустав»;</w:t>
      </w:r>
    </w:p>
    <w:p w14:paraId="4E606986" w14:textId="77777777" w:rsidR="00D068F8" w:rsidRDefault="00D068F8" w:rsidP="00D068F8">
      <w:pPr>
        <w:pStyle w:val="a4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hanging="295"/>
        <w:rPr>
          <w:lang w:val="ru-RU"/>
        </w:rPr>
      </w:pPr>
      <w:r>
        <w:rPr>
          <w:lang w:val="ru-RU"/>
        </w:rPr>
        <w:t>«локтевой сустав».</w:t>
      </w:r>
    </w:p>
    <w:p w14:paraId="63BD10F8" w14:textId="77777777" w:rsidR="00D068F8" w:rsidRPr="00535DF6" w:rsidRDefault="00D068F8" w:rsidP="00D068F8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6"/>
          <w:szCs w:val="26"/>
          <w:lang w:val="ru-RU"/>
        </w:rPr>
      </w:pPr>
      <w:r>
        <w:rPr>
          <w:lang w:val="ru-RU"/>
        </w:rPr>
        <w:t xml:space="preserve">Необходимо указать наименование организации здравоохранения и виды оперативного вмешательства (специализацию), на базе которой создана комиссия по </w:t>
      </w:r>
      <w:proofErr w:type="spellStart"/>
      <w:r w:rsidRPr="006A7060">
        <w:t>эндопротезировани</w:t>
      </w:r>
      <w:proofErr w:type="spellEnd"/>
      <w:r>
        <w:rPr>
          <w:lang w:val="ru-RU"/>
        </w:rPr>
        <w:t>ю</w:t>
      </w:r>
      <w:r w:rsidRPr="006A7060">
        <w:t xml:space="preserve"> крупных суставов</w:t>
      </w:r>
      <w:r>
        <w:rPr>
          <w:lang w:val="ru-RU"/>
        </w:rPr>
        <w:t xml:space="preserve"> за которой закреплена организация типа «поликлиника» и куда она направляет документы пациентов.</w:t>
      </w:r>
    </w:p>
    <w:p w14:paraId="6740EB62" w14:textId="77777777" w:rsidR="00D068F8" w:rsidRPr="00535DF6" w:rsidRDefault="00D068F8" w:rsidP="00D068F8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6"/>
          <w:szCs w:val="26"/>
          <w:lang w:val="ru-RU"/>
        </w:rPr>
      </w:pPr>
      <w:r>
        <w:rPr>
          <w:lang w:val="ru-RU"/>
        </w:rPr>
        <w:t>Данные о пользователе.</w:t>
      </w:r>
    </w:p>
    <w:p w14:paraId="40930104" w14:textId="77777777" w:rsidR="00D068F8" w:rsidRDefault="00D068F8" w:rsidP="00D068F8">
      <w:pPr>
        <w:pStyle w:val="a3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Имя пользователя (логин): идентификатор пользователя в Системе, служащий для </w:t>
      </w:r>
      <w:r w:rsidRPr="00535DF6">
        <w:rPr>
          <w:rFonts w:ascii="Times New Roman" w:hAnsi="Times New Roman" w:cs="Times New Roman"/>
          <w:sz w:val="28"/>
          <w:szCs w:val="28"/>
        </w:rPr>
        <w:t>аутентификации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пользователя, и </w:t>
      </w:r>
      <w:r w:rsidRPr="00242C2D">
        <w:rPr>
          <w:rFonts w:ascii="Times New Roman" w:hAnsi="Times New Roman" w:cs="Times New Roman"/>
          <w:sz w:val="28"/>
          <w:szCs w:val="28"/>
        </w:rPr>
        <w:t xml:space="preserve">который не должен явно указывать на уровень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242C2D">
        <w:rPr>
          <w:rFonts w:ascii="Times New Roman" w:hAnsi="Times New Roman" w:cs="Times New Roman"/>
          <w:sz w:val="28"/>
          <w:szCs w:val="28"/>
        </w:rPr>
        <w:t>прав и привилегий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Рекомендуется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использовать не менее 6 символов латинского и (или)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кирилического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алфавита, включая арабские цифры.</w:t>
      </w:r>
    </w:p>
    <w:p w14:paraId="629ADE4D" w14:textId="77777777" w:rsidR="00D068F8" w:rsidRDefault="00D068F8" w:rsidP="00D068F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Пароль.</w:t>
      </w:r>
    </w:p>
    <w:p w14:paraId="6A4F26BB" w14:textId="77777777" w:rsidR="00D068F8" w:rsidRPr="003E7B6C" w:rsidRDefault="00D068F8" w:rsidP="00D0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Рекомендации по созданию паролей:</w:t>
      </w:r>
    </w:p>
    <w:p w14:paraId="798DD050" w14:textId="77777777" w:rsidR="00D068F8" w:rsidRPr="003E7B6C" w:rsidRDefault="00D068F8" w:rsidP="00D0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Длина пароля – не менее 8 символов.</w:t>
      </w:r>
    </w:p>
    <w:p w14:paraId="507D7AFB" w14:textId="77777777" w:rsidR="00D068F8" w:rsidRPr="003E7B6C" w:rsidRDefault="00D068F8" w:rsidP="00D0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6C">
        <w:rPr>
          <w:rFonts w:ascii="Times New Roman" w:hAnsi="Times New Roman" w:cs="Times New Roman"/>
          <w:sz w:val="28"/>
          <w:szCs w:val="28"/>
        </w:rPr>
        <w:t xml:space="preserve">Сложность </w:t>
      </w:r>
      <w:proofErr w:type="spellStart"/>
      <w:r w:rsidRPr="003E7B6C">
        <w:rPr>
          <w:rFonts w:ascii="Times New Roman" w:hAnsi="Times New Roman" w:cs="Times New Roman"/>
          <w:sz w:val="28"/>
          <w:szCs w:val="28"/>
        </w:rPr>
        <w:t>парол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E7B6C">
        <w:rPr>
          <w:rFonts w:ascii="Times New Roman" w:hAnsi="Times New Roman" w:cs="Times New Roman"/>
          <w:sz w:val="28"/>
          <w:szCs w:val="28"/>
        </w:rPr>
        <w:t xml:space="preserve"> должна удовлетворять следующим минимальным требованиям:</w:t>
      </w:r>
    </w:p>
    <w:p w14:paraId="78E3DB01" w14:textId="77777777" w:rsidR="00D068F8" w:rsidRPr="00C80C43" w:rsidRDefault="00D068F8" w:rsidP="00D068F8">
      <w:pPr>
        <w:pStyle w:val="a3"/>
        <w:numPr>
          <w:ilvl w:val="2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80C43">
        <w:rPr>
          <w:rFonts w:ascii="Times New Roman" w:hAnsi="Times New Roman" w:cs="Times New Roman"/>
          <w:sz w:val="28"/>
          <w:szCs w:val="28"/>
        </w:rPr>
        <w:t xml:space="preserve">пароль не должен содержать имя учетной записи </w:t>
      </w:r>
      <w:r w:rsidRPr="00C80C43">
        <w:rPr>
          <w:rFonts w:ascii="Times New Roman" w:hAnsi="Times New Roman" w:cs="Times New Roman"/>
          <w:sz w:val="28"/>
          <w:szCs w:val="28"/>
          <w:lang w:val="ru-RU"/>
        </w:rPr>
        <w:t xml:space="preserve">(логина) </w:t>
      </w:r>
      <w:r w:rsidRPr="00C80C43">
        <w:rPr>
          <w:rFonts w:ascii="Times New Roman" w:hAnsi="Times New Roman" w:cs="Times New Roman"/>
          <w:sz w:val="28"/>
          <w:szCs w:val="28"/>
        </w:rPr>
        <w:t>или какую-либо его часть;</w:t>
      </w:r>
    </w:p>
    <w:p w14:paraId="58559DD0" w14:textId="77777777" w:rsidR="00D068F8" w:rsidRPr="00C80C43" w:rsidRDefault="00D068F8" w:rsidP="00D068F8">
      <w:pPr>
        <w:pStyle w:val="a3"/>
        <w:numPr>
          <w:ilvl w:val="2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80C43">
        <w:rPr>
          <w:rFonts w:ascii="Times New Roman" w:hAnsi="Times New Roman" w:cs="Times New Roman"/>
          <w:sz w:val="28"/>
          <w:szCs w:val="28"/>
        </w:rPr>
        <w:t>пароль не должен основываться на персональных данных (имена, телефонные номера, даты рождения и т.д.) и не состоять из слов, включенных в словари подбора пароля;</w:t>
      </w:r>
    </w:p>
    <w:p w14:paraId="6794167E" w14:textId="77777777" w:rsidR="00D068F8" w:rsidRPr="00C80C43" w:rsidRDefault="00D068F8" w:rsidP="00D068F8">
      <w:pPr>
        <w:pStyle w:val="a3"/>
        <w:numPr>
          <w:ilvl w:val="2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0C43">
        <w:rPr>
          <w:rFonts w:ascii="Times New Roman" w:hAnsi="Times New Roman" w:cs="Times New Roman"/>
          <w:spacing w:val="-4"/>
          <w:sz w:val="28"/>
          <w:szCs w:val="28"/>
        </w:rPr>
        <w:t>пароль не должен содержать последовательности одинаковых цифр или букв;</w:t>
      </w:r>
    </w:p>
    <w:p w14:paraId="372FC920" w14:textId="77777777" w:rsidR="00D068F8" w:rsidRPr="00C80C43" w:rsidRDefault="00D068F8" w:rsidP="00D068F8">
      <w:pPr>
        <w:pStyle w:val="a3"/>
        <w:numPr>
          <w:ilvl w:val="2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80C43">
        <w:rPr>
          <w:rFonts w:ascii="Times New Roman" w:hAnsi="Times New Roman" w:cs="Times New Roman"/>
          <w:sz w:val="28"/>
          <w:szCs w:val="28"/>
        </w:rPr>
        <w:t>в пароле должны присутствовать символы трех категорий из числа следующих четырех:</w:t>
      </w:r>
    </w:p>
    <w:p w14:paraId="3F4392F0" w14:textId="77777777" w:rsidR="00D068F8" w:rsidRPr="003E7B6C" w:rsidRDefault="00D068F8" w:rsidP="00D068F8">
      <w:pPr>
        <w:pStyle w:val="a3"/>
        <w:numPr>
          <w:ilvl w:val="1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B6C">
        <w:rPr>
          <w:rFonts w:ascii="Times New Roman" w:hAnsi="Times New Roman" w:cs="Times New Roman"/>
          <w:sz w:val="28"/>
          <w:szCs w:val="28"/>
        </w:rPr>
        <w:t xml:space="preserve">прописные буквы </w:t>
      </w:r>
      <w:r>
        <w:rPr>
          <w:rFonts w:ascii="Times New Roman" w:hAnsi="Times New Roman" w:cs="Times New Roman"/>
          <w:sz w:val="28"/>
          <w:szCs w:val="28"/>
          <w:lang w:val="ru-RU"/>
        </w:rPr>
        <w:t>латинского</w:t>
      </w:r>
      <w:r w:rsidRPr="003E7B6C">
        <w:rPr>
          <w:rFonts w:ascii="Times New Roman" w:hAnsi="Times New Roman" w:cs="Times New Roman"/>
          <w:sz w:val="28"/>
          <w:szCs w:val="28"/>
        </w:rPr>
        <w:t xml:space="preserve"> алфавита (от A до Z);</w:t>
      </w:r>
    </w:p>
    <w:p w14:paraId="1E68D183" w14:textId="77777777" w:rsidR="00D068F8" w:rsidRPr="003E7B6C" w:rsidRDefault="00D068F8" w:rsidP="00D068F8">
      <w:pPr>
        <w:pStyle w:val="a3"/>
        <w:numPr>
          <w:ilvl w:val="1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B6C">
        <w:rPr>
          <w:rFonts w:ascii="Times New Roman" w:hAnsi="Times New Roman" w:cs="Times New Roman"/>
          <w:sz w:val="28"/>
          <w:szCs w:val="28"/>
        </w:rPr>
        <w:t xml:space="preserve">строчные буквы </w:t>
      </w:r>
      <w:r>
        <w:rPr>
          <w:rFonts w:ascii="Times New Roman" w:hAnsi="Times New Roman" w:cs="Times New Roman"/>
          <w:sz w:val="28"/>
          <w:szCs w:val="28"/>
          <w:lang w:val="ru-RU"/>
        </w:rPr>
        <w:t>латинского</w:t>
      </w:r>
      <w:r w:rsidRPr="003E7B6C">
        <w:rPr>
          <w:rFonts w:ascii="Times New Roman" w:hAnsi="Times New Roman" w:cs="Times New Roman"/>
          <w:sz w:val="28"/>
          <w:szCs w:val="28"/>
        </w:rPr>
        <w:t xml:space="preserve"> алфавита (от a до z);</w:t>
      </w:r>
    </w:p>
    <w:p w14:paraId="363A5DA4" w14:textId="77777777" w:rsidR="00D068F8" w:rsidRPr="003E7B6C" w:rsidRDefault="00D068F8" w:rsidP="00D068F8">
      <w:pPr>
        <w:pStyle w:val="a3"/>
        <w:numPr>
          <w:ilvl w:val="1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B6C">
        <w:rPr>
          <w:rFonts w:ascii="Times New Roman" w:hAnsi="Times New Roman" w:cs="Times New Roman"/>
          <w:sz w:val="28"/>
          <w:szCs w:val="28"/>
        </w:rPr>
        <w:t xml:space="preserve">десятичные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арабские </w:t>
      </w:r>
      <w:r w:rsidRPr="003E7B6C">
        <w:rPr>
          <w:rFonts w:ascii="Times New Roman" w:hAnsi="Times New Roman" w:cs="Times New Roman"/>
          <w:sz w:val="28"/>
          <w:szCs w:val="28"/>
        </w:rPr>
        <w:t>цифры (от 0 до 9);</w:t>
      </w:r>
    </w:p>
    <w:p w14:paraId="78272841" w14:textId="77777777" w:rsidR="00D068F8" w:rsidRPr="003E7B6C" w:rsidRDefault="00D068F8" w:rsidP="00D068F8">
      <w:pPr>
        <w:pStyle w:val="a3"/>
        <w:numPr>
          <w:ilvl w:val="1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B6C">
        <w:rPr>
          <w:rFonts w:ascii="Times New Roman" w:hAnsi="Times New Roman" w:cs="Times New Roman"/>
          <w:sz w:val="28"/>
          <w:szCs w:val="28"/>
        </w:rPr>
        <w:t>неалфавитные символы (например</w:t>
      </w:r>
      <w:proofErr w:type="gramStart"/>
      <w:r w:rsidRPr="003E7B6C">
        <w:rPr>
          <w:rFonts w:ascii="Times New Roman" w:hAnsi="Times New Roman" w:cs="Times New Roman"/>
          <w:sz w:val="28"/>
          <w:szCs w:val="28"/>
        </w:rPr>
        <w:t>: !</w:t>
      </w:r>
      <w:proofErr w:type="gramEnd"/>
      <w:r w:rsidRPr="003E7B6C">
        <w:rPr>
          <w:rFonts w:ascii="Times New Roman" w:hAnsi="Times New Roman" w:cs="Times New Roman"/>
          <w:sz w:val="28"/>
          <w:szCs w:val="28"/>
        </w:rPr>
        <w:t>, $, #, %).</w:t>
      </w:r>
    </w:p>
    <w:p w14:paraId="114030FD" w14:textId="77777777" w:rsidR="00D068F8" w:rsidRDefault="00D068F8" w:rsidP="00D068F8">
      <w:pPr>
        <w:pStyle w:val="a3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Фамилия: фамилия пользователя на русском языке.</w:t>
      </w:r>
    </w:p>
    <w:p w14:paraId="66A418A0" w14:textId="77777777" w:rsidR="00D068F8" w:rsidRDefault="00D068F8" w:rsidP="00D068F8">
      <w:pPr>
        <w:pStyle w:val="a3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Имя: собственное имя пользователя на русском языке.</w:t>
      </w:r>
    </w:p>
    <w:p w14:paraId="40518D3D" w14:textId="77777777" w:rsidR="00D068F8" w:rsidRDefault="00D068F8" w:rsidP="00D068F8">
      <w:pPr>
        <w:pStyle w:val="a3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Отчество: отчество (при его наличии) пользователя на русском языке.</w:t>
      </w:r>
    </w:p>
    <w:p w14:paraId="13A43235" w14:textId="77777777" w:rsidR="00D068F8" w:rsidRDefault="00D068F8" w:rsidP="00D068F8">
      <w:pPr>
        <w:pStyle w:val="a3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Идентификационный номер (личный номер по паспорту): 13-значный идентификационный номер гражданина Республики Беларусь (указан в паспорте гражданина).</w:t>
      </w:r>
    </w:p>
    <w:p w14:paraId="1D26D4F3" w14:textId="77777777" w:rsidR="00D068F8" w:rsidRDefault="00D068F8" w:rsidP="00D068F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Роль – указать наименование роли пользователя в системе:</w:t>
      </w:r>
    </w:p>
    <w:p w14:paraId="75C442DE" w14:textId="77777777" w:rsidR="00D068F8" w:rsidRDefault="00D068F8" w:rsidP="00D068F8">
      <w:pPr>
        <w:pStyle w:val="a4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hanging="295"/>
        <w:rPr>
          <w:lang w:val="ru-RU"/>
        </w:rPr>
      </w:pPr>
      <w:r>
        <w:rPr>
          <w:lang w:val="ru-RU"/>
        </w:rPr>
        <w:t>«</w:t>
      </w:r>
      <w:r w:rsidRPr="00EB3589">
        <w:rPr>
          <w:b/>
          <w:lang w:val="ru-RU"/>
        </w:rPr>
        <w:t xml:space="preserve">врач </w:t>
      </w:r>
      <w:proofErr w:type="spellStart"/>
      <w:r w:rsidRPr="00EB3589">
        <w:rPr>
          <w:b/>
          <w:lang w:val="ru-RU"/>
        </w:rPr>
        <w:t>трамватолог</w:t>
      </w:r>
      <w:proofErr w:type="spellEnd"/>
      <w:r w:rsidRPr="00EB3589">
        <w:rPr>
          <w:b/>
          <w:lang w:val="ru-RU"/>
        </w:rPr>
        <w:t>-ортопед поликлиники</w:t>
      </w:r>
      <w:r>
        <w:rPr>
          <w:lang w:val="ru-RU"/>
        </w:rPr>
        <w:t xml:space="preserve">» для специалистов амбулаторно-поликлинических организаций и организаций, имеющих в своем составе амбулаторно-поликлинические </w:t>
      </w:r>
      <w:r w:rsidRPr="006A7060">
        <w:rPr>
          <w:lang w:val="ru-RU"/>
        </w:rPr>
        <w:t>подразделения, осуществляющ</w:t>
      </w:r>
      <w:r>
        <w:rPr>
          <w:lang w:val="ru-RU"/>
        </w:rPr>
        <w:t>их</w:t>
      </w:r>
      <w:r w:rsidRPr="006A7060">
        <w:rPr>
          <w:lang w:val="ru-RU"/>
        </w:rPr>
        <w:t xml:space="preserve"> наблюдение за пациентами, </w:t>
      </w:r>
      <w:proofErr w:type="spellStart"/>
      <w:r w:rsidRPr="006A7060">
        <w:t>нуждающи</w:t>
      </w:r>
      <w:r w:rsidRPr="006A7060">
        <w:rPr>
          <w:lang w:val="ru-RU"/>
        </w:rPr>
        <w:t>мися</w:t>
      </w:r>
      <w:proofErr w:type="spellEnd"/>
      <w:r w:rsidRPr="006A7060">
        <w:t xml:space="preserve"> в эндопротезировании крупных суставов</w:t>
      </w:r>
      <w:r w:rsidRPr="006A7060">
        <w:rPr>
          <w:lang w:val="ru-RU"/>
        </w:rPr>
        <w:t>, и подготовку и направление документов в комиссии;</w:t>
      </w:r>
    </w:p>
    <w:p w14:paraId="054641A1" w14:textId="77777777" w:rsidR="00D068F8" w:rsidRDefault="00D068F8" w:rsidP="00D068F8">
      <w:pPr>
        <w:pStyle w:val="a4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hanging="295"/>
        <w:rPr>
          <w:lang w:val="ru-RU"/>
        </w:rPr>
      </w:pPr>
      <w:r>
        <w:rPr>
          <w:lang w:val="ru-RU"/>
        </w:rPr>
        <w:t>«</w:t>
      </w:r>
      <w:r w:rsidRPr="00EB3589">
        <w:rPr>
          <w:b/>
          <w:lang w:val="ru-RU"/>
        </w:rPr>
        <w:t>член комиссии</w:t>
      </w:r>
      <w:r>
        <w:rPr>
          <w:lang w:val="ru-RU"/>
        </w:rPr>
        <w:t xml:space="preserve">» для председателей и членов комиссий по </w:t>
      </w:r>
      <w:proofErr w:type="spellStart"/>
      <w:r w:rsidRPr="006A7060">
        <w:t>эндопротезировани</w:t>
      </w:r>
      <w:proofErr w:type="spellEnd"/>
      <w:r>
        <w:rPr>
          <w:lang w:val="ru-RU"/>
        </w:rPr>
        <w:t>ю</w:t>
      </w:r>
      <w:r w:rsidRPr="006A7060">
        <w:t xml:space="preserve"> крупных суставов</w:t>
      </w:r>
      <w:r>
        <w:rPr>
          <w:lang w:val="ru-RU"/>
        </w:rPr>
        <w:t>;</w:t>
      </w:r>
    </w:p>
    <w:p w14:paraId="73505E14" w14:textId="77777777" w:rsidR="00D068F8" w:rsidRDefault="00D068F8" w:rsidP="00D068F8">
      <w:pPr>
        <w:pStyle w:val="a4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hanging="295"/>
        <w:rPr>
          <w:lang w:val="ru-RU"/>
        </w:rPr>
      </w:pPr>
      <w:r>
        <w:rPr>
          <w:lang w:val="ru-RU"/>
        </w:rPr>
        <w:t>«</w:t>
      </w:r>
      <w:r>
        <w:rPr>
          <w:b/>
          <w:lang w:val="ru-RU"/>
        </w:rPr>
        <w:t>секретарь</w:t>
      </w:r>
      <w:r w:rsidRPr="00EB3589">
        <w:rPr>
          <w:b/>
          <w:lang w:val="ru-RU"/>
        </w:rPr>
        <w:t xml:space="preserve"> комиссии</w:t>
      </w:r>
      <w:r>
        <w:rPr>
          <w:lang w:val="ru-RU"/>
        </w:rPr>
        <w:t xml:space="preserve">» для секретарей комиссий по </w:t>
      </w:r>
      <w:proofErr w:type="spellStart"/>
      <w:r w:rsidRPr="006A7060">
        <w:t>эндопротезировани</w:t>
      </w:r>
      <w:proofErr w:type="spellEnd"/>
      <w:r>
        <w:rPr>
          <w:lang w:val="ru-RU"/>
        </w:rPr>
        <w:t>ю</w:t>
      </w:r>
      <w:r w:rsidRPr="006A7060">
        <w:t xml:space="preserve"> крупных суставов</w:t>
      </w:r>
      <w:r>
        <w:rPr>
          <w:lang w:val="ru-RU"/>
        </w:rPr>
        <w:t>;</w:t>
      </w:r>
    </w:p>
    <w:p w14:paraId="6D3625FD" w14:textId="77777777" w:rsidR="00D068F8" w:rsidRDefault="00D068F8" w:rsidP="00D068F8">
      <w:pPr>
        <w:pStyle w:val="a4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hanging="295"/>
        <w:rPr>
          <w:lang w:val="ru-RU"/>
        </w:rPr>
      </w:pPr>
      <w:r>
        <w:rPr>
          <w:lang w:val="ru-RU"/>
        </w:rPr>
        <w:t>«</w:t>
      </w:r>
      <w:r w:rsidRPr="00FD1386">
        <w:rPr>
          <w:b/>
          <w:lang w:val="ru-RU"/>
        </w:rPr>
        <w:t>врач</w:t>
      </w:r>
      <w:r>
        <w:rPr>
          <w:b/>
          <w:lang w:val="ru-RU"/>
        </w:rPr>
        <w:t xml:space="preserve"> (координатор) стационара</w:t>
      </w:r>
      <w:r>
        <w:rPr>
          <w:lang w:val="ru-RU"/>
        </w:rPr>
        <w:t xml:space="preserve">» для специалистов организаций здравоохранения, выполняющих операции по </w:t>
      </w:r>
      <w:proofErr w:type="spellStart"/>
      <w:r w:rsidRPr="006A7060">
        <w:t>эндопротезировани</w:t>
      </w:r>
      <w:proofErr w:type="spellEnd"/>
      <w:r>
        <w:rPr>
          <w:lang w:val="ru-RU"/>
        </w:rPr>
        <w:t>ю</w:t>
      </w:r>
      <w:r w:rsidRPr="006A7060">
        <w:t xml:space="preserve"> крупных суставов</w:t>
      </w:r>
      <w:r>
        <w:rPr>
          <w:lang w:val="ru-RU"/>
        </w:rPr>
        <w:t>, в функции которого входит ведение информации о проведенных оперативных вмешательствах;</w:t>
      </w:r>
    </w:p>
    <w:p w14:paraId="515C5D82" w14:textId="77777777" w:rsidR="00D068F8" w:rsidRPr="002B651E" w:rsidRDefault="00D068F8" w:rsidP="00D068F8">
      <w:pPr>
        <w:pStyle w:val="a4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hanging="295"/>
        <w:rPr>
          <w:lang w:val="ru-RU"/>
        </w:rPr>
      </w:pPr>
      <w:r>
        <w:rPr>
          <w:lang w:val="ru-RU"/>
        </w:rPr>
        <w:lastRenderedPageBreak/>
        <w:t>«</w:t>
      </w:r>
      <w:r>
        <w:rPr>
          <w:b/>
          <w:lang w:val="ru-RU"/>
        </w:rPr>
        <w:t>администратор склада</w:t>
      </w:r>
      <w:r>
        <w:rPr>
          <w:lang w:val="ru-RU"/>
        </w:rPr>
        <w:t xml:space="preserve">» для специалистов организаций </w:t>
      </w:r>
      <w:r w:rsidRPr="002B651E">
        <w:rPr>
          <w:lang w:val="ru-RU"/>
        </w:rPr>
        <w:t xml:space="preserve">здравоохранения, выполняющих операции по </w:t>
      </w:r>
      <w:proofErr w:type="spellStart"/>
      <w:r w:rsidRPr="002B651E">
        <w:t>эндопротезировани</w:t>
      </w:r>
      <w:proofErr w:type="spellEnd"/>
      <w:r w:rsidRPr="002B651E">
        <w:rPr>
          <w:lang w:val="ru-RU"/>
        </w:rPr>
        <w:t>ю</w:t>
      </w:r>
      <w:r w:rsidRPr="002B651E">
        <w:t xml:space="preserve"> крупных суставов</w:t>
      </w:r>
      <w:r w:rsidRPr="002B651E">
        <w:rPr>
          <w:lang w:val="ru-RU"/>
        </w:rPr>
        <w:t xml:space="preserve">, в функции которого входит ведение информации о наличии и движении </w:t>
      </w:r>
      <w:r w:rsidRPr="002B651E">
        <w:t>металлоконструкций и компонентов эндопротезов крупных суставов на склад</w:t>
      </w:r>
      <w:r w:rsidRPr="002B651E">
        <w:rPr>
          <w:lang w:val="ru-RU"/>
        </w:rPr>
        <w:t>е</w:t>
      </w:r>
      <w:r w:rsidRPr="002B651E">
        <w:t xml:space="preserve"> </w:t>
      </w:r>
      <w:proofErr w:type="spellStart"/>
      <w:r w:rsidRPr="002B651E">
        <w:t>организаци</w:t>
      </w:r>
      <w:proofErr w:type="spellEnd"/>
      <w:r w:rsidRPr="002B651E">
        <w:rPr>
          <w:lang w:val="ru-RU"/>
        </w:rPr>
        <w:t>и;</w:t>
      </w:r>
    </w:p>
    <w:p w14:paraId="5F7C3524" w14:textId="77777777" w:rsidR="00D068F8" w:rsidRPr="002B651E" w:rsidRDefault="00D068F8" w:rsidP="00D068F8">
      <w:pPr>
        <w:pStyle w:val="a4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hanging="295"/>
        <w:rPr>
          <w:lang w:val="ru-RU"/>
        </w:rPr>
      </w:pPr>
      <w:r>
        <w:rPr>
          <w:lang w:val="ru-RU"/>
        </w:rPr>
        <w:t>«</w:t>
      </w:r>
      <w:r>
        <w:rPr>
          <w:b/>
          <w:lang w:val="ru-RU"/>
        </w:rPr>
        <w:t>руководитель</w:t>
      </w:r>
      <w:r>
        <w:rPr>
          <w:lang w:val="ru-RU"/>
        </w:rPr>
        <w:t>» для руководителей и специалистов Министерства здравоохранения Республики Беларусь, главных управлений по здравоохранению облисполкомов, Комитета по здравоохранению Мингорисполкома, иных органов управления и организаций здравоохранения, имеющих доступ к аналитической и статистической информации Системы.</w:t>
      </w:r>
    </w:p>
    <w:p w14:paraId="3B0F9C04" w14:textId="77777777" w:rsidR="00D068F8" w:rsidRDefault="00D068F8" w:rsidP="00D068F8">
      <w:pPr>
        <w:pStyle w:val="a3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Номер мобильного телефона – номер мобильного телефона пользователя (при его наличии) по шаблону: +375 (**</w:t>
      </w: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4"/>
      </w:r>
      <w:r>
        <w:rPr>
          <w:rFonts w:ascii="Times New Roman" w:hAnsi="Times New Roman" w:cs="Times New Roman"/>
          <w:sz w:val="28"/>
          <w:szCs w:val="28"/>
          <w:lang w:val="ru-RU"/>
        </w:rPr>
        <w:t>) *** ****, например +375 (29) 123 4567.</w:t>
      </w:r>
    </w:p>
    <w:p w14:paraId="60E11B8B" w14:textId="77777777" w:rsidR="00D068F8" w:rsidRDefault="00D068F8" w:rsidP="00D068F8">
      <w:pPr>
        <w:pStyle w:val="a3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Номер рабочего телефона - номер рабочего телефона пользователя (при его наличии) по шаблону: +375 (*</w:t>
      </w: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5"/>
      </w:r>
      <w:r>
        <w:rPr>
          <w:rFonts w:ascii="Times New Roman" w:hAnsi="Times New Roman" w:cs="Times New Roman"/>
          <w:sz w:val="28"/>
          <w:szCs w:val="28"/>
          <w:lang w:val="ru-RU"/>
        </w:rPr>
        <w:t>) *** ****, например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+375 (17) 123 4567.</w:t>
      </w:r>
    </w:p>
    <w:p w14:paraId="36EA9863" w14:textId="77777777" w:rsidR="00D068F8" w:rsidRPr="00BC11B4" w:rsidRDefault="00D068F8" w:rsidP="00D068F8">
      <w:pPr>
        <w:pStyle w:val="a3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 – адрес электронной почты пользователя, который будет использоваться для отправки сеансовых ключей доступа к Системе и уведомлений службы технической поддержки Системы.</w:t>
      </w:r>
    </w:p>
    <w:p w14:paraId="52A1BAA0" w14:textId="77777777" w:rsidR="006244D0" w:rsidRPr="00D068F8" w:rsidRDefault="006244D0">
      <w:pPr>
        <w:rPr>
          <w:lang w:val="ru-RU"/>
        </w:rPr>
      </w:pPr>
    </w:p>
    <w:sectPr w:rsidR="006244D0" w:rsidRPr="00D068F8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6F2A" w14:textId="77777777" w:rsidR="00732D23" w:rsidRDefault="00732D23" w:rsidP="00D068F8">
      <w:pPr>
        <w:spacing w:after="0" w:line="240" w:lineRule="auto"/>
      </w:pPr>
      <w:r>
        <w:separator/>
      </w:r>
    </w:p>
  </w:endnote>
  <w:endnote w:type="continuationSeparator" w:id="0">
    <w:p w14:paraId="650C8D39" w14:textId="77777777" w:rsidR="00732D23" w:rsidRDefault="00732D23" w:rsidP="00D0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2F6F" w14:textId="77777777" w:rsidR="00732D23" w:rsidRDefault="00732D23" w:rsidP="00D068F8">
      <w:pPr>
        <w:spacing w:after="0" w:line="240" w:lineRule="auto"/>
      </w:pPr>
      <w:r>
        <w:separator/>
      </w:r>
    </w:p>
  </w:footnote>
  <w:footnote w:type="continuationSeparator" w:id="0">
    <w:p w14:paraId="25C4FF52" w14:textId="77777777" w:rsidR="00732D23" w:rsidRDefault="00732D23" w:rsidP="00D068F8">
      <w:pPr>
        <w:spacing w:after="0" w:line="240" w:lineRule="auto"/>
      </w:pPr>
      <w:r>
        <w:continuationSeparator/>
      </w:r>
    </w:p>
  </w:footnote>
  <w:footnote w:id="1">
    <w:p w14:paraId="60E4CF3A" w14:textId="77777777" w:rsidR="00D068F8" w:rsidRPr="00C27906" w:rsidRDefault="00D068F8" w:rsidP="00D068F8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C2790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27906">
        <w:rPr>
          <w:rFonts w:ascii="Times New Roman" w:hAnsi="Times New Roman" w:cs="Times New Roman"/>
          <w:sz w:val="24"/>
          <w:szCs w:val="24"/>
        </w:rPr>
        <w:t xml:space="preserve"> </w:t>
      </w:r>
      <w:r w:rsidRPr="00C27906">
        <w:rPr>
          <w:rFonts w:ascii="Times New Roman" w:hAnsi="Times New Roman" w:cs="Times New Roman"/>
          <w:sz w:val="24"/>
          <w:szCs w:val="24"/>
          <w:lang w:val="ru-RU"/>
        </w:rPr>
        <w:t>можно указать одновременно «поликлиника» и «стационар»</w:t>
      </w:r>
    </w:p>
  </w:footnote>
  <w:footnote w:id="2">
    <w:p w14:paraId="44EEC5ED" w14:textId="77777777" w:rsidR="00D068F8" w:rsidRPr="00C27906" w:rsidRDefault="00D068F8" w:rsidP="00D068F8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C2790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27906">
        <w:rPr>
          <w:rFonts w:ascii="Times New Roman" w:hAnsi="Times New Roman" w:cs="Times New Roman"/>
          <w:sz w:val="24"/>
          <w:szCs w:val="24"/>
        </w:rPr>
        <w:t xml:space="preserve"> </w:t>
      </w:r>
      <w:r w:rsidRPr="00C27906">
        <w:rPr>
          <w:rFonts w:ascii="Times New Roman" w:hAnsi="Times New Roman" w:cs="Times New Roman"/>
          <w:sz w:val="24"/>
          <w:szCs w:val="24"/>
          <w:lang w:val="ru-RU"/>
        </w:rPr>
        <w:t>можно указать любой набор специализаций</w:t>
      </w:r>
    </w:p>
  </w:footnote>
  <w:footnote w:id="3">
    <w:p w14:paraId="172BF77B" w14:textId="77777777" w:rsidR="00D068F8" w:rsidRPr="00242C2D" w:rsidRDefault="00D068F8" w:rsidP="00D068F8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42C2D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42C2D">
        <w:rPr>
          <w:rFonts w:ascii="Times New Roman" w:hAnsi="Times New Roman" w:cs="Times New Roman"/>
          <w:sz w:val="24"/>
          <w:szCs w:val="24"/>
        </w:rPr>
        <w:t xml:space="preserve"> процедура проверки подлинности субъекта доступа при входе в учетные записи в операционных системах, прикладном программном обеспечении и т.д. путем сравнения введенного им пароля с паролем в базе данных</w:t>
      </w:r>
    </w:p>
  </w:footnote>
  <w:footnote w:id="4">
    <w:p w14:paraId="0CC1F01F" w14:textId="77777777" w:rsidR="00D068F8" w:rsidRPr="002B651E" w:rsidRDefault="00D068F8" w:rsidP="00D068F8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B651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B651E">
        <w:rPr>
          <w:rFonts w:ascii="Times New Roman" w:hAnsi="Times New Roman" w:cs="Times New Roman"/>
          <w:sz w:val="24"/>
          <w:szCs w:val="24"/>
        </w:rPr>
        <w:t xml:space="preserve"> </w:t>
      </w:r>
      <w:r w:rsidRPr="002B651E">
        <w:rPr>
          <w:rFonts w:ascii="Times New Roman" w:hAnsi="Times New Roman" w:cs="Times New Roman"/>
          <w:sz w:val="24"/>
          <w:szCs w:val="24"/>
          <w:lang w:val="ru-RU"/>
        </w:rPr>
        <w:t>код мобильного оператора</w:t>
      </w:r>
    </w:p>
  </w:footnote>
  <w:footnote w:id="5">
    <w:p w14:paraId="07257EDA" w14:textId="77777777" w:rsidR="00D068F8" w:rsidRPr="002B651E" w:rsidRDefault="00D068F8" w:rsidP="00D068F8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B651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B651E">
        <w:rPr>
          <w:rFonts w:ascii="Times New Roman" w:hAnsi="Times New Roman" w:cs="Times New Roman"/>
          <w:sz w:val="24"/>
          <w:szCs w:val="24"/>
        </w:rPr>
        <w:t xml:space="preserve"> </w:t>
      </w:r>
      <w:r w:rsidRPr="002B651E">
        <w:rPr>
          <w:rFonts w:ascii="Times New Roman" w:hAnsi="Times New Roman" w:cs="Times New Roman"/>
          <w:sz w:val="24"/>
          <w:szCs w:val="24"/>
          <w:lang w:val="ru-RU"/>
        </w:rPr>
        <w:t xml:space="preserve">код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9EE"/>
    <w:multiLevelType w:val="hybridMultilevel"/>
    <w:tmpl w:val="1548BC5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527764"/>
    <w:multiLevelType w:val="hybridMultilevel"/>
    <w:tmpl w:val="570A85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A8361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712A7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73770"/>
    <w:multiLevelType w:val="hybridMultilevel"/>
    <w:tmpl w:val="ED824E8A"/>
    <w:lvl w:ilvl="0" w:tplc="355EA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559B1"/>
    <w:multiLevelType w:val="hybridMultilevel"/>
    <w:tmpl w:val="293C390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0F1696"/>
    <w:multiLevelType w:val="hybridMultilevel"/>
    <w:tmpl w:val="4CD28612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1">
      <w:start w:val="1"/>
      <w:numFmt w:val="decimal"/>
      <w:lvlText w:val="%3)"/>
      <w:lvlJc w:val="lef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F8"/>
    <w:rsid w:val="006244D0"/>
    <w:rsid w:val="00732D23"/>
    <w:rsid w:val="00D0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A484"/>
  <w15:chartTrackingRefBased/>
  <w15:docId w15:val="{244D214A-3EE6-4E9C-AB6E-DCB65C78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8F8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D068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D068F8"/>
    <w:pPr>
      <w:widowControl w:val="0"/>
      <w:shd w:val="clear" w:color="auto" w:fill="FFFFFF"/>
      <w:spacing w:before="300" w:after="300" w:line="274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D068F8"/>
  </w:style>
  <w:style w:type="paragraph" w:styleId="a6">
    <w:name w:val="footnote text"/>
    <w:basedOn w:val="a"/>
    <w:link w:val="a7"/>
    <w:uiPriority w:val="99"/>
    <w:semiHidden/>
    <w:unhideWhenUsed/>
    <w:rsid w:val="00D068F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068F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068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Куришко Анастасия Сергеевна</dc:creator>
  <cp:keywords/>
  <dc:description/>
  <cp:lastModifiedBy>Куришко Анастасия Сергеевна</cp:lastModifiedBy>
  <cp:revision>1</cp:revision>
  <dcterms:created xsi:type="dcterms:W3CDTF">2023-08-17T08:48:00Z</dcterms:created>
  <dcterms:modified xsi:type="dcterms:W3CDTF">2023-08-17T08:48:00Z</dcterms:modified>
</cp:coreProperties>
</file>